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jc w:val="center"/>
        <w:rPr/>
      </w:pPr>
      <w:r>
        <w:rPr>
          <w:b/>
          <w:sz w:val="28"/>
        </w:rPr>
        <w:t>REGULAMIN</w:t>
      </w:r>
      <w:r>
        <w:rPr/>
        <w:t xml:space="preserve"> </w:t>
      </w:r>
    </w:p>
    <w:p>
      <w:pPr>
        <w:pStyle w:val="Tretekstu"/>
        <w:jc w:val="center"/>
        <w:rPr/>
      </w:pPr>
      <w:r>
        <w:rPr>
          <w:b/>
          <w:sz w:val="28"/>
        </w:rPr>
        <w:t>Konkursu Plastycznego „Zaprojektuj logo Samorządu Uczniowskiego”</w:t>
      </w:r>
      <w:r>
        <w:rPr/>
        <w:t xml:space="preserve"> </w:t>
      </w:r>
    </w:p>
    <w:p>
      <w:pPr>
        <w:pStyle w:val="Tretekstu"/>
        <w:rPr/>
      </w:pPr>
      <w:r>
        <w:rPr/>
        <w:t xml:space="preserve">  </w:t>
      </w:r>
    </w:p>
    <w:p>
      <w:pPr>
        <w:pStyle w:val="Tretekstu"/>
        <w:rPr/>
      </w:pPr>
      <w:r>
        <w:rPr>
          <w:b/>
          <w:sz w:val="22"/>
          <w:u w:val="single"/>
        </w:rPr>
        <w:t>Organizator:</w:t>
      </w:r>
      <w:r>
        <w:rPr/>
        <w:t xml:space="preserve"> </w:t>
      </w:r>
    </w:p>
    <w:p>
      <w:pPr>
        <w:pStyle w:val="Tretekstu"/>
        <w:rPr/>
      </w:pPr>
      <w:r>
        <w:rPr>
          <w:sz w:val="22"/>
        </w:rPr>
        <w:t>Samorząd Uczniowski</w:t>
      </w:r>
      <w:r>
        <w:rPr/>
        <w:t xml:space="preserve"> </w:t>
      </w:r>
    </w:p>
    <w:p>
      <w:pPr>
        <w:pStyle w:val="Tretekstu"/>
        <w:rPr>
          <w:sz w:val="22"/>
        </w:rPr>
      </w:pPr>
      <w:r>
        <w:rPr>
          <w:sz w:val="22"/>
        </w:rPr>
        <w:t>Szkoła Podstawowa im. Mieczysława Romanowskiego</w:t>
      </w:r>
    </w:p>
    <w:p>
      <w:pPr>
        <w:pStyle w:val="Tretekstu"/>
        <w:rPr/>
      </w:pPr>
      <w:r>
        <w:rPr>
          <w:sz w:val="22"/>
        </w:rPr>
        <w:t>w Józefowie</w:t>
      </w:r>
      <w:r>
        <w:rPr/>
        <w:t xml:space="preserve"> </w:t>
      </w:r>
    </w:p>
    <w:p>
      <w:pPr>
        <w:pStyle w:val="Tretekstu"/>
        <w:spacing w:before="120" w:after="120"/>
        <w:rPr/>
      </w:pPr>
      <w:r>
        <w:rPr>
          <w:b/>
          <w:sz w:val="22"/>
        </w:rPr>
        <w:t>Osoba odpowiedzialna:</w:t>
      </w:r>
      <w:r>
        <w:rPr/>
        <w:t xml:space="preserve"> Justyna Rezler, Aleksandra Kusztykiewicz</w:t>
      </w:r>
    </w:p>
    <w:p>
      <w:pPr>
        <w:pStyle w:val="Tretekstu"/>
        <w:jc w:val="both"/>
        <w:rPr/>
      </w:pPr>
      <w:r>
        <w:rPr/>
        <w:t xml:space="preserve">  </w:t>
      </w:r>
    </w:p>
    <w:p>
      <w:pPr>
        <w:pStyle w:val="Tretekstu"/>
        <w:rPr/>
      </w:pPr>
      <w:r>
        <w:rPr>
          <w:b/>
          <w:sz w:val="22"/>
          <w:u w:val="single"/>
        </w:rPr>
        <w:t>Terminy:</w:t>
      </w:r>
      <w:r>
        <w:rPr/>
        <w:t xml:space="preserve"> </w:t>
      </w:r>
    </w:p>
    <w:p>
      <w:pPr>
        <w:pStyle w:val="Tretekstu"/>
        <w:ind w:left="0" w:right="0" w:hanging="0"/>
        <w:rPr/>
      </w:pPr>
      <w:r>
        <w:rPr>
          <w:rFonts w:ascii="Symbol" w:hAnsi="Symbol"/>
          <w:sz w:val="22"/>
        </w:rPr>
        <w:t xml:space="preserve">· </w:t>
      </w:r>
      <w:r>
        <w:rPr>
          <w:sz w:val="22"/>
        </w:rPr>
        <w:t>Dostarczenie prac (do opiekunów SU) – 23.10.2020r.</w:t>
      </w:r>
      <w:r>
        <w:rPr/>
        <w:t xml:space="preserve"> </w:t>
      </w:r>
    </w:p>
    <w:p>
      <w:pPr>
        <w:pStyle w:val="Tretekstu"/>
        <w:ind w:left="0" w:right="0" w:hanging="0"/>
        <w:rPr/>
      </w:pPr>
      <w:r>
        <w:rPr>
          <w:rFonts w:ascii="Symbol" w:hAnsi="Symbol"/>
          <w:sz w:val="22"/>
        </w:rPr>
        <w:t xml:space="preserve">· </w:t>
      </w:r>
      <w:r>
        <w:rPr>
          <w:sz w:val="22"/>
        </w:rPr>
        <w:t>Rozstrzygnięcie konkursu – 30.10.2020r.</w:t>
      </w:r>
      <w:r>
        <w:rPr/>
        <w:t xml:space="preserve"> </w:t>
      </w:r>
    </w:p>
    <w:p>
      <w:pPr>
        <w:pStyle w:val="Tretekstu"/>
        <w:ind w:left="0" w:right="0" w:hanging="0"/>
        <w:rPr/>
      </w:pPr>
      <w:r>
        <w:rPr>
          <w:rFonts w:ascii="Symbol" w:hAnsi="Symbol"/>
          <w:sz w:val="22"/>
        </w:rPr>
        <w:t xml:space="preserve">· </w:t>
      </w:r>
      <w:r>
        <w:rPr>
          <w:sz w:val="22"/>
        </w:rPr>
        <w:t>Wręczenie nagród- w dniu rozstrzygnięcia konkursu.</w:t>
      </w:r>
    </w:p>
    <w:p>
      <w:pPr>
        <w:pStyle w:val="Tretekstu"/>
        <w:rPr/>
      </w:pPr>
      <w:r>
        <w:rPr/>
        <w:t xml:space="preserve">  </w:t>
      </w:r>
    </w:p>
    <w:p>
      <w:pPr>
        <w:pStyle w:val="Tretekstu"/>
        <w:rPr/>
      </w:pPr>
      <w:r>
        <w:rPr>
          <w:b/>
          <w:sz w:val="22"/>
          <w:u w:val="single"/>
        </w:rPr>
        <w:t>Kategorie wiekowe:</w:t>
      </w:r>
      <w:r>
        <w:rPr/>
        <w:t xml:space="preserve"> </w:t>
      </w:r>
    </w:p>
    <w:p>
      <w:pPr>
        <w:pStyle w:val="Tretekstu"/>
        <w:ind w:left="720" w:right="0" w:hanging="294"/>
        <w:rPr>
          <w:rFonts w:ascii="Times New Roman" w:hAnsi="Times New Roman"/>
          <w:sz w:val="22"/>
        </w:rPr>
      </w:pPr>
      <w:r>
        <w:rPr>
          <w:sz w:val="22"/>
        </w:rPr>
        <w:t>klasa I-IV</w:t>
      </w:r>
    </w:p>
    <w:p>
      <w:pPr>
        <w:pStyle w:val="Tretekstu"/>
        <w:ind w:left="720" w:right="0" w:hanging="294"/>
        <w:rPr>
          <w:sz w:val="22"/>
        </w:rPr>
      </w:pPr>
      <w:r>
        <w:rPr>
          <w:sz w:val="22"/>
        </w:rPr>
        <w:t>klasa V-VIII</w:t>
      </w:r>
    </w:p>
    <w:p>
      <w:pPr>
        <w:pStyle w:val="Tretekstu"/>
        <w:rPr/>
      </w:pPr>
      <w:r>
        <w:rPr>
          <w:b/>
          <w:sz w:val="22"/>
          <w:u w:val="single"/>
        </w:rPr>
        <w:t>Cele konkursu</w:t>
      </w:r>
      <w:r>
        <w:rPr/>
        <w:t xml:space="preserve"> </w:t>
      </w:r>
    </w:p>
    <w:p>
      <w:pPr>
        <w:pStyle w:val="Tretekstu"/>
        <w:ind w:left="0" w:right="0" w:hanging="0"/>
        <w:jc w:val="left"/>
        <w:rPr/>
      </w:pPr>
      <w:r>
        <w:rPr>
          <w:rFonts w:ascii="Symbol" w:hAnsi="Symbol"/>
          <w:sz w:val="22"/>
        </w:rPr>
        <w:t xml:space="preserve">· </w:t>
      </w:r>
      <w:r>
        <w:rPr>
          <w:sz w:val="22"/>
        </w:rPr>
        <w:t>rozwijanie kreatywności oraz wrażliwości artystycznej dzieci i młodzieży,</w:t>
      </w:r>
      <w:r>
        <w:rPr/>
        <w:t xml:space="preserve"> </w:t>
        <w:br/>
      </w:r>
      <w:r>
        <w:rPr>
          <w:rFonts w:ascii="Symbol" w:hAnsi="Symbol"/>
          <w:sz w:val="22"/>
        </w:rPr>
        <w:t xml:space="preserve">· </w:t>
      </w:r>
      <w:r>
        <w:rPr>
          <w:sz w:val="22"/>
        </w:rPr>
        <w:t>umożliwienie dzieciom i młodzieży zaprezentowanie swojego talentu plastycznego,</w:t>
      </w:r>
      <w:r>
        <w:rPr/>
        <w:t xml:space="preserve"> </w:t>
        <w:br/>
      </w:r>
      <w:r>
        <w:rPr>
          <w:rFonts w:ascii="Symbol" w:hAnsi="Symbol"/>
          <w:sz w:val="22"/>
        </w:rPr>
        <w:t xml:space="preserve">· </w:t>
      </w:r>
      <w:r>
        <w:rPr>
          <w:sz w:val="22"/>
        </w:rPr>
        <w:t>kształcenie umiejętności posługiwania się środkami komunikacji niewerbalnej,</w:t>
      </w:r>
      <w:r>
        <w:rPr/>
        <w:t xml:space="preserve"> </w:t>
        <w:br/>
      </w:r>
      <w:r>
        <w:rPr>
          <w:rFonts w:ascii="Symbol" w:hAnsi="Symbol"/>
          <w:sz w:val="22"/>
        </w:rPr>
        <w:t xml:space="preserve">· </w:t>
      </w:r>
      <w:r>
        <w:rPr>
          <w:sz w:val="22"/>
        </w:rPr>
        <w:t>wyłonienie najbardziej adekwatnego logo dla Samorządu Uczniowskiego – logo wykorzystywane będzie do celów identyfikacyjnych SU (w tym korespondencyjnych i promocyjnych).</w:t>
      </w:r>
    </w:p>
    <w:p>
      <w:pPr>
        <w:pStyle w:val="Tretekstu"/>
        <w:ind w:left="0" w:right="0" w:hanging="0"/>
        <w:jc w:val="left"/>
        <w:rPr>
          <w:color w:val="FF0000"/>
        </w:rPr>
      </w:pPr>
      <w:r>
        <w:rPr>
          <w:color w:val="FF0000"/>
        </w:rPr>
      </w:r>
    </w:p>
    <w:p>
      <w:pPr>
        <w:pStyle w:val="Tretekstu"/>
        <w:rPr/>
      </w:pPr>
      <w:r>
        <w:rPr>
          <w:b/>
          <w:sz w:val="23"/>
          <w:u w:val="single"/>
        </w:rPr>
        <w:t>Forma prezentacji pracy konkursowej:</w:t>
      </w:r>
      <w:r>
        <w:rPr/>
        <w:t xml:space="preserve"> </w:t>
        <w:br/>
      </w:r>
      <w:r>
        <w:rPr>
          <w:rFonts w:ascii="Symbol" w:hAnsi="Symbol"/>
          <w:sz w:val="22"/>
        </w:rPr>
        <w:t xml:space="preserve">· </w:t>
      </w:r>
      <w:r>
        <w:rPr>
          <w:sz w:val="22"/>
        </w:rPr>
        <w:t>Praca konkursowa musi stanowić artystyczną wypowiedź uczestnika na temat konkursu. </w:t>
      </w:r>
      <w:r>
        <w:rPr/>
        <w:t xml:space="preserve"> </w:t>
        <w:br/>
      </w:r>
      <w:r>
        <w:rPr>
          <w:rFonts w:ascii="Symbol" w:hAnsi="Symbol"/>
          <w:sz w:val="22"/>
        </w:rPr>
        <w:t xml:space="preserve">· </w:t>
      </w:r>
      <w:r>
        <w:rPr>
          <w:sz w:val="22"/>
        </w:rPr>
        <w:t>Logo powinno składać się:</w:t>
      </w:r>
      <w:r>
        <w:rPr/>
        <w:t xml:space="preserve"> </w:t>
        <w:br/>
        <w:t xml:space="preserve">– </w:t>
      </w:r>
      <w:r>
        <w:rPr>
          <w:sz w:val="22"/>
        </w:rPr>
        <w:t>tylko z sygnetu (znaku graficznego);</w:t>
      </w:r>
      <w:r>
        <w:rPr/>
        <w:t xml:space="preserve"> </w:t>
        <w:br/>
        <w:t xml:space="preserve">– </w:t>
      </w:r>
      <w:r>
        <w:rPr>
          <w:sz w:val="22"/>
        </w:rPr>
        <w:t>tylko z logotypu (stylizacji literowej);</w:t>
      </w:r>
      <w:r>
        <w:rPr/>
        <w:t xml:space="preserve"> </w:t>
        <w:br/>
        <w:t xml:space="preserve">– </w:t>
      </w:r>
      <w:r>
        <w:rPr>
          <w:sz w:val="22"/>
        </w:rPr>
        <w:t>z połączenia ze sobą dwóch powyższych elementów.</w:t>
      </w:r>
      <w:r>
        <w:rPr/>
        <w:t xml:space="preserve"> </w:t>
        <w:br/>
      </w:r>
      <w:r>
        <w:rPr>
          <w:rFonts w:ascii="Symbol" w:hAnsi="Symbol"/>
          <w:sz w:val="22"/>
        </w:rPr>
        <w:t xml:space="preserve">· </w:t>
      </w:r>
      <w:r>
        <w:rPr>
          <w:sz w:val="22"/>
        </w:rPr>
        <w:t>Uczestnik konkursu może zgłosić jeden projekt na formacie A4  (rozmiar minimalny logo to 15cm x 15 cm):</w:t>
      </w:r>
      <w:r>
        <w:rPr/>
        <w:t xml:space="preserve"> </w:t>
        <w:br/>
        <w:t xml:space="preserve">– </w:t>
      </w:r>
      <w:r>
        <w:rPr>
          <w:sz w:val="22"/>
        </w:rPr>
        <w:t>wykonany ręcznie, wybraną techniką plastyczną: kredki, flamastry, tusz, farby, ołówek;</w:t>
      </w:r>
      <w:r>
        <w:rPr/>
        <w:t xml:space="preserve"> </w:t>
        <w:br/>
        <w:t xml:space="preserve">– </w:t>
      </w:r>
      <w:r>
        <w:rPr>
          <w:sz w:val="22"/>
        </w:rPr>
        <w:t>wydrukowany, zaprojektowany na komputerze w  programie graficznym (zapis pliku dodatkowo należy dołączyć na płycie CD w formacie jpg.).</w:t>
      </w:r>
      <w:r>
        <w:rPr/>
        <w:t xml:space="preserve"> </w:t>
      </w:r>
    </w:p>
    <w:p>
      <w:pPr>
        <w:pStyle w:val="Tretekstu"/>
        <w:ind w:left="0" w:right="0" w:hanging="0"/>
        <w:rPr/>
      </w:pPr>
      <w:r>
        <w:rPr>
          <w:rFonts w:ascii="Symbol" w:hAnsi="Symbol"/>
          <w:sz w:val="23"/>
        </w:rPr>
        <w:t xml:space="preserve">· </w:t>
      </w:r>
      <w:r>
        <w:rPr>
          <w:sz w:val="23"/>
        </w:rPr>
        <w:t>Każdy projekt powinien być przedstawiony w wersji kolorowej i czarno-białej.</w:t>
      </w:r>
    </w:p>
    <w:p>
      <w:pPr>
        <w:pStyle w:val="Tretekstu"/>
        <w:ind w:left="0" w:right="0" w:hanging="0"/>
        <w:rPr/>
      </w:pPr>
      <w:r>
        <w:rPr>
          <w:rFonts w:ascii="Symbol" w:hAnsi="Symbol"/>
          <w:sz w:val="22"/>
        </w:rPr>
        <w:t xml:space="preserve">· </w:t>
      </w:r>
      <w:r>
        <w:rPr>
          <w:sz w:val="22"/>
        </w:rPr>
        <w:t>Praca dostarczona na konkurs musi być pracą własną.</w:t>
      </w:r>
      <w:r>
        <w:rPr/>
        <w:t xml:space="preserve"> </w:t>
      </w:r>
    </w:p>
    <w:p>
      <w:pPr>
        <w:pStyle w:val="Tretekstu"/>
        <w:ind w:left="720" w:right="0" w:hanging="360"/>
        <w:rPr/>
      </w:pPr>
      <w:r>
        <w:rPr/>
      </w:r>
    </w:p>
    <w:p>
      <w:pPr>
        <w:pStyle w:val="Tretekstu"/>
        <w:rPr/>
      </w:pPr>
      <w:r>
        <w:rPr/>
        <w:t> </w:t>
      </w:r>
      <w:r>
        <w:rPr>
          <w:b/>
          <w:sz w:val="22"/>
          <w:u w:val="single"/>
        </w:rPr>
        <w:t>Kryteria oceny:</w:t>
      </w:r>
      <w:r>
        <w:rPr/>
        <w:t xml:space="preserve"> </w:t>
      </w:r>
    </w:p>
    <w:p>
      <w:pPr>
        <w:pStyle w:val="Tretekstu"/>
        <w:ind w:left="0" w:right="0" w:hanging="0"/>
        <w:jc w:val="both"/>
        <w:rPr/>
      </w:pPr>
      <w:r>
        <w:rPr>
          <w:rFonts w:ascii="Symbol" w:hAnsi="Symbol"/>
          <w:sz w:val="22"/>
        </w:rPr>
        <w:t xml:space="preserve">· </w:t>
      </w:r>
      <w:r>
        <w:rPr>
          <w:sz w:val="22"/>
        </w:rPr>
        <w:t>zgodność elementów logo z danymi naszej szkoły i SU (skojarzenie z naszą szkołą),</w:t>
      </w:r>
      <w:r>
        <w:rPr/>
        <w:t xml:space="preserve"> </w:t>
      </w:r>
    </w:p>
    <w:p>
      <w:pPr>
        <w:pStyle w:val="Tretekstu"/>
        <w:ind w:left="0" w:right="0" w:hanging="0"/>
        <w:jc w:val="both"/>
        <w:rPr/>
      </w:pPr>
      <w:r>
        <w:rPr>
          <w:rFonts w:ascii="Symbol" w:hAnsi="Symbol"/>
          <w:sz w:val="22"/>
        </w:rPr>
        <w:t xml:space="preserve">· </w:t>
      </w:r>
      <w:r>
        <w:rPr>
          <w:sz w:val="22"/>
        </w:rPr>
        <w:t>budowa logo zgodna z podanymi powyżej wymogami dotyczącymi formy prezentacji,</w:t>
      </w:r>
    </w:p>
    <w:p>
      <w:pPr>
        <w:pStyle w:val="Tretekstu"/>
        <w:ind w:left="0" w:right="0" w:hanging="0"/>
        <w:jc w:val="both"/>
        <w:rPr/>
      </w:pPr>
      <w:r>
        <w:rPr>
          <w:rFonts w:ascii="Symbol" w:hAnsi="Symbol"/>
          <w:sz w:val="22"/>
        </w:rPr>
        <w:t xml:space="preserve">· </w:t>
      </w:r>
      <w:r>
        <w:rPr>
          <w:sz w:val="22"/>
        </w:rPr>
        <w:t>czytelność i funkcjonalność logo oraz łatwość jego zapamiętania,</w:t>
      </w:r>
      <w:r>
        <w:rPr/>
        <w:t xml:space="preserve"> </w:t>
      </w:r>
    </w:p>
    <w:p>
      <w:pPr>
        <w:pStyle w:val="Tretekstu"/>
        <w:ind w:left="0" w:right="0" w:hanging="0"/>
        <w:jc w:val="both"/>
        <w:rPr/>
      </w:pPr>
      <w:r>
        <w:rPr>
          <w:rFonts w:ascii="Symbol" w:hAnsi="Symbol"/>
          <w:sz w:val="22"/>
        </w:rPr>
        <w:t xml:space="preserve">· </w:t>
      </w:r>
      <w:r>
        <w:rPr>
          <w:sz w:val="22"/>
        </w:rPr>
        <w:t>estetyka wykonania.</w:t>
      </w:r>
    </w:p>
    <w:p>
      <w:pPr>
        <w:pStyle w:val="Tretekstu"/>
        <w:ind w:left="1428" w:right="0" w:hanging="1002"/>
        <w:jc w:val="both"/>
        <w:rPr/>
      </w:pPr>
      <w:r>
        <w:rPr/>
      </w:r>
    </w:p>
    <w:p>
      <w:pPr>
        <w:pStyle w:val="Tretekstu"/>
        <w:rPr/>
      </w:pPr>
      <w:r>
        <w:rPr>
          <w:b/>
          <w:sz w:val="22"/>
          <w:u w:val="single"/>
        </w:rPr>
        <w:t>Nagrody:</w:t>
      </w:r>
      <w:r>
        <w:rPr/>
        <w:t xml:space="preserve"> </w:t>
        <w:br/>
        <w:br/>
      </w:r>
      <w:r>
        <w:rPr>
          <w:rFonts w:ascii="Symbol" w:hAnsi="Symbol"/>
          <w:sz w:val="22"/>
        </w:rPr>
        <w:t xml:space="preserve">· </w:t>
      </w:r>
      <w:r>
        <w:rPr>
          <w:sz w:val="22"/>
        </w:rPr>
        <w:t>Z każdej kategorii konkursowej zostaną wyłonione trzy pierwsze miejsca, które będą uhonorowane nagrodami.</w:t>
      </w:r>
      <w:r>
        <w:rPr/>
        <w:t xml:space="preserve"> </w:t>
        <w:br/>
      </w:r>
      <w:r>
        <w:rPr>
          <w:rFonts w:ascii="Symbol" w:hAnsi="Symbol"/>
          <w:sz w:val="22"/>
        </w:rPr>
        <w:t xml:space="preserve">· </w:t>
      </w:r>
      <w:r>
        <w:rPr>
          <w:sz w:val="22"/>
        </w:rPr>
        <w:t>Decyzja jury jest ostateczna i niepodważalna.</w:t>
      </w:r>
      <w:r>
        <w:rPr/>
        <w:t xml:space="preserve"> </w:t>
        <w:br/>
      </w:r>
      <w:r>
        <w:rPr>
          <w:rFonts w:ascii="Symbol" w:hAnsi="Symbol"/>
          <w:sz w:val="22"/>
        </w:rPr>
        <w:t xml:space="preserve">· </w:t>
      </w:r>
      <w:r>
        <w:rPr>
          <w:sz w:val="22"/>
        </w:rPr>
        <w:t>Informacje o wynikach konkursu i nagrodzonych autorach dostępne będą na stronie internetowej Szkoły 30.10.2020r.</w:t>
      </w:r>
    </w:p>
    <w:p>
      <w:pPr>
        <w:pStyle w:val="Tretekstu"/>
        <w:rPr>
          <w:sz w:val="22"/>
        </w:rPr>
      </w:pPr>
      <w:r>
        <w:rPr>
          <w:sz w:val="22"/>
        </w:rPr>
      </w:r>
    </w:p>
    <w:p>
      <w:pPr>
        <w:pStyle w:val="Tretekstu"/>
        <w:rPr/>
      </w:pPr>
      <w:r>
        <w:rPr>
          <w:b/>
          <w:sz w:val="22"/>
          <w:u w:val="single"/>
        </w:rPr>
        <w:t>Warunki dostarczania prac:</w:t>
      </w:r>
      <w:r>
        <w:rPr/>
        <w:t xml:space="preserve"> </w:t>
      </w:r>
    </w:p>
    <w:p>
      <w:pPr>
        <w:pStyle w:val="Tretekstu"/>
        <w:ind w:left="0" w:right="0" w:hanging="0"/>
        <w:jc w:val="both"/>
        <w:rPr/>
      </w:pPr>
      <w:r>
        <w:rPr>
          <w:rFonts w:ascii="Symbol" w:hAnsi="Symbol"/>
          <w:sz w:val="22"/>
        </w:rPr>
        <w:t xml:space="preserve">· </w:t>
      </w:r>
      <w:r>
        <w:rPr>
          <w:sz w:val="22"/>
        </w:rPr>
        <w:t xml:space="preserve">Do pracy (na odwrocie) musi być przyklejona, wypełniona </w:t>
      </w:r>
      <w:r>
        <w:rPr>
          <w:b/>
          <w:sz w:val="22"/>
        </w:rPr>
        <w:t>DRUKOWANYMI  LITERAMI</w:t>
      </w:r>
      <w:r>
        <w:rPr>
          <w:sz w:val="22"/>
        </w:rPr>
        <w:t xml:space="preserve"> karta zgłoszeniowa. Podpisanie przez opiekuna prawnego karty zgłoszeniowej jest równoznaczne z wyrażeniem przez niego zgody na udział w konkursie.</w:t>
      </w:r>
      <w:r>
        <w:rPr/>
        <w:t xml:space="preserve"> </w:t>
      </w:r>
    </w:p>
    <w:p>
      <w:pPr>
        <w:pStyle w:val="Tretekstu"/>
        <w:ind w:left="0" w:right="0" w:hanging="0"/>
        <w:rPr/>
      </w:pPr>
      <w:r>
        <w:rPr>
          <w:rFonts w:ascii="Symbol" w:hAnsi="Symbol"/>
          <w:sz w:val="22"/>
        </w:rPr>
        <w:t xml:space="preserve">· </w:t>
      </w:r>
      <w:r>
        <w:rPr>
          <w:sz w:val="22"/>
        </w:rPr>
        <w:t xml:space="preserve">Prace należy  dostarczyć osobiście w nieprzekraczalnym terminie do </w:t>
      </w:r>
      <w:r>
        <w:rPr>
          <w:b/>
          <w:sz w:val="22"/>
        </w:rPr>
        <w:t>23.10.2020r.</w:t>
      </w:r>
      <w:r>
        <w:rPr/>
        <w:t xml:space="preserve"> </w:t>
      </w:r>
    </w:p>
    <w:p>
      <w:pPr>
        <w:pStyle w:val="Tretekstu"/>
        <w:spacing w:before="0" w:after="120"/>
        <w:ind w:left="0" w:right="0" w:hanging="0"/>
        <w:rPr/>
      </w:pPr>
      <w:r>
        <w:rPr>
          <w:rFonts w:ascii="Symbol" w:hAnsi="Symbol"/>
          <w:sz w:val="22"/>
        </w:rPr>
        <w:t xml:space="preserve">· </w:t>
      </w:r>
      <w:r>
        <w:rPr>
          <w:sz w:val="22"/>
        </w:rPr>
        <w:t>Prace dostarczone po terminie nie będą oceniane przez jury.</w:t>
      </w:r>
      <w:r>
        <w:rPr/>
        <w:t xml:space="preserve"> </w:t>
        <w:br/>
        <w:br/>
      </w:r>
      <w:r>
        <w:rPr>
          <w:rFonts w:ascii="Symbol" w:hAnsi="Symbol"/>
          <w:sz w:val="22"/>
        </w:rPr>
        <w:t xml:space="preserve">· </w:t>
      </w:r>
      <w:r>
        <w:rPr>
          <w:sz w:val="22"/>
        </w:rPr>
        <w:t>Prace złożone, uszkodzone i pogięte nie będą oceniane.</w:t>
      </w:r>
      <w:r>
        <w:rPr/>
        <w:t xml:space="preserve"> </w:t>
        <w:br/>
        <w:br/>
      </w:r>
      <w:r>
        <w:rPr>
          <w:rFonts w:ascii="Symbol" w:hAnsi="Symbol"/>
          <w:sz w:val="22"/>
        </w:rPr>
        <w:t xml:space="preserve">· </w:t>
      </w:r>
      <w:r>
        <w:rPr>
          <w:sz w:val="22"/>
        </w:rPr>
        <w:t>Prace dostarczone na konkurs przechodzą na własność organizatora i nie podlegają zwrotowi. Organizator zastrzega sobie prawo do ewentualnych modyfikacji projektu nagrodzonej pracy konkursowej.</w:t>
      </w:r>
    </w:p>
    <w:p>
      <w:pPr>
        <w:pStyle w:val="Tretekstu"/>
        <w:jc w:val="both"/>
        <w:rPr/>
      </w:pPr>
      <w:r>
        <w:rPr/>
      </w:r>
    </w:p>
    <w:p>
      <w:pPr>
        <w:pStyle w:val="Tretekstu"/>
        <w:jc w:val="both"/>
        <w:rPr/>
      </w:pPr>
      <w:r>
        <w:rPr/>
      </w:r>
    </w:p>
    <w:p>
      <w:pPr>
        <w:pStyle w:val="Tretekstu"/>
        <w:spacing w:before="0" w:after="12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Symbol">
    <w:charset w:val="02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9325</TotalTime>
  <Application>LibreOffice/6.1.1.2$Windows_X86_64 LibreOffice_project/5d19a1bfa650b796764388cd8b33a5af1f5baa1b</Application>
  <Pages>2</Pages>
  <Words>369</Words>
  <CharactersWithSpaces>2818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2020-09-30T06:05:56Z</dcterms:created>
  <dc:creator/>
  <dc:description/>
  <dc:language>pl-PL</dc:language>
  <cp:lastModifiedBy/>
  <dcterms:modified xsi:type="dcterms:W3CDTF">2020-10-06T17:31:10Z</dcterms:modified>
  <cp:revision>2</cp:revision>
  <dc:subject/>
  <dc:title/>
</cp:coreProperties>
</file>